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1" w:rsidRPr="004B5341" w:rsidRDefault="004B5341" w:rsidP="00706971">
      <w:pPr>
        <w:jc w:val="right"/>
        <w:rPr>
          <w:i/>
          <w:sz w:val="24"/>
        </w:rPr>
      </w:pPr>
      <w:bookmarkStart w:id="0" w:name="_GoBack"/>
      <w:bookmarkEnd w:id="0"/>
      <w:r w:rsidRPr="004B5341">
        <w:rPr>
          <w:i/>
          <w:sz w:val="24"/>
        </w:rPr>
        <w:t xml:space="preserve">A Paris, le </w:t>
      </w:r>
      <w:r w:rsidR="009A1734">
        <w:rPr>
          <w:i/>
          <w:sz w:val="24"/>
        </w:rPr>
        <w:t>17 novembre</w:t>
      </w:r>
      <w:r w:rsidR="00DE14E5">
        <w:rPr>
          <w:i/>
          <w:sz w:val="24"/>
        </w:rPr>
        <w:t xml:space="preserve"> </w:t>
      </w:r>
      <w:r w:rsidRPr="004B5341">
        <w:rPr>
          <w:i/>
          <w:sz w:val="24"/>
        </w:rPr>
        <w:t>2015</w:t>
      </w:r>
    </w:p>
    <w:p w:rsidR="004B5341" w:rsidRPr="00CE7D51" w:rsidRDefault="0055133D" w:rsidP="0055133D">
      <w:pPr>
        <w:spacing w:after="0" w:line="240" w:lineRule="auto"/>
        <w:rPr>
          <w:sz w:val="14"/>
          <w:szCs w:val="26"/>
        </w:rPr>
      </w:pPr>
      <w:r>
        <w:rPr>
          <w:sz w:val="32"/>
          <w:szCs w:val="26"/>
        </w:rPr>
        <w:t xml:space="preserve"> </w:t>
      </w:r>
      <w:r w:rsidR="004B5341" w:rsidRPr="004734BD">
        <w:rPr>
          <w:sz w:val="32"/>
          <w:szCs w:val="26"/>
        </w:rPr>
        <w:t xml:space="preserve"> </w:t>
      </w:r>
    </w:p>
    <w:p w:rsidR="0055133D" w:rsidRDefault="00A47FC9" w:rsidP="004B5341">
      <w:pPr>
        <w:spacing w:after="0" w:line="240" w:lineRule="auto"/>
        <w:jc w:val="center"/>
        <w:rPr>
          <w:sz w:val="32"/>
          <w:szCs w:val="26"/>
        </w:rPr>
      </w:pPr>
      <w:r>
        <w:rPr>
          <w:sz w:val="32"/>
          <w:szCs w:val="26"/>
        </w:rPr>
        <w:t>« </w:t>
      </w:r>
      <w:r w:rsidR="00BC53A3">
        <w:rPr>
          <w:sz w:val="32"/>
          <w:szCs w:val="26"/>
        </w:rPr>
        <w:t>R</w:t>
      </w:r>
      <w:r w:rsidR="00B56B2C">
        <w:rPr>
          <w:sz w:val="32"/>
          <w:szCs w:val="26"/>
        </w:rPr>
        <w:t xml:space="preserve">encontre avec </w:t>
      </w:r>
      <w:proofErr w:type="spellStart"/>
      <w:r w:rsidR="00B56B2C">
        <w:rPr>
          <w:sz w:val="32"/>
          <w:szCs w:val="26"/>
        </w:rPr>
        <w:t>Vandana</w:t>
      </w:r>
      <w:proofErr w:type="spellEnd"/>
      <w:r w:rsidR="00B56B2C">
        <w:rPr>
          <w:sz w:val="32"/>
          <w:szCs w:val="26"/>
        </w:rPr>
        <w:t xml:space="preserve"> Shiva</w:t>
      </w:r>
      <w:r w:rsidR="00E62A65">
        <w:rPr>
          <w:sz w:val="32"/>
          <w:szCs w:val="26"/>
        </w:rPr>
        <w:t>,</w:t>
      </w:r>
      <w:r w:rsidR="00B56B2C">
        <w:rPr>
          <w:sz w:val="32"/>
          <w:szCs w:val="26"/>
        </w:rPr>
        <w:t xml:space="preserve"> pour une transition citoyenne »</w:t>
      </w:r>
    </w:p>
    <w:p w:rsidR="004B5341" w:rsidRPr="00211646" w:rsidRDefault="00BC53A3" w:rsidP="004B5341">
      <w:pPr>
        <w:spacing w:after="0" w:line="240" w:lineRule="auto"/>
        <w:jc w:val="center"/>
        <w:rPr>
          <w:i/>
          <w:sz w:val="28"/>
          <w:szCs w:val="28"/>
        </w:rPr>
      </w:pPr>
      <w:r w:rsidRPr="00211646">
        <w:rPr>
          <w:i/>
          <w:sz w:val="28"/>
          <w:szCs w:val="28"/>
        </w:rPr>
        <w:t>Le</w:t>
      </w:r>
      <w:r w:rsidR="00DE14E5" w:rsidRPr="0021164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samedi </w:t>
      </w:r>
      <w:r w:rsidR="00DE14E5" w:rsidRPr="00211646">
        <w:rPr>
          <w:i/>
          <w:sz w:val="28"/>
          <w:szCs w:val="28"/>
        </w:rPr>
        <w:t>5</w:t>
      </w:r>
      <w:r w:rsidR="00A47FC9" w:rsidRPr="00211646">
        <w:rPr>
          <w:i/>
          <w:sz w:val="28"/>
          <w:szCs w:val="28"/>
        </w:rPr>
        <w:t xml:space="preserve"> </w:t>
      </w:r>
      <w:r w:rsidR="00DE14E5" w:rsidRPr="00211646">
        <w:rPr>
          <w:i/>
          <w:sz w:val="28"/>
          <w:szCs w:val="28"/>
        </w:rPr>
        <w:t>décembre</w:t>
      </w:r>
      <w:r w:rsidR="00A47FC9" w:rsidRPr="00211646">
        <w:rPr>
          <w:i/>
          <w:sz w:val="28"/>
          <w:szCs w:val="28"/>
        </w:rPr>
        <w:t xml:space="preserve"> 2015</w:t>
      </w:r>
    </w:p>
    <w:p w:rsidR="00362688" w:rsidRDefault="00A47FC9" w:rsidP="00DE14E5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59D93" wp14:editId="794ADD5A">
                <wp:simplePos x="0" y="0"/>
                <wp:positionH relativeFrom="column">
                  <wp:posOffset>421005</wp:posOffset>
                </wp:positionH>
                <wp:positionV relativeFrom="paragraph">
                  <wp:posOffset>92931</wp:posOffset>
                </wp:positionV>
                <wp:extent cx="5107940" cy="0"/>
                <wp:effectExtent l="0" t="0" r="3556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7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DF73E" id="Connecteur droit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7.3pt" to="435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284CE" wp14:editId="39FDA123">
                <wp:simplePos x="0" y="0"/>
                <wp:positionH relativeFrom="column">
                  <wp:posOffset>421419</wp:posOffset>
                </wp:positionH>
                <wp:positionV relativeFrom="paragraph">
                  <wp:posOffset>63500</wp:posOffset>
                </wp:positionV>
                <wp:extent cx="5108575" cy="0"/>
                <wp:effectExtent l="0" t="0" r="3492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8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DF6F1" id="Connecteur droit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5pt" to="435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DE14E5" w:rsidRPr="00DE14E5" w:rsidRDefault="00DE14E5" w:rsidP="00DE14E5">
      <w:pPr>
        <w:spacing w:after="0" w:line="240" w:lineRule="auto"/>
        <w:rPr>
          <w:b/>
          <w:sz w:val="24"/>
        </w:rPr>
      </w:pPr>
    </w:p>
    <w:p w:rsidR="004B5341" w:rsidRPr="004B5341" w:rsidRDefault="001A0EC9" w:rsidP="004B5341">
      <w:pPr>
        <w:spacing w:after="0" w:line="240" w:lineRule="auto"/>
        <w:jc w:val="both"/>
        <w:rPr>
          <w:rFonts w:ascii="Microsoft JhengHei" w:eastAsia="Microsoft JhengHei" w:hAnsi="Microsoft JhengHei" w:cs="Microsoft JhengHei"/>
          <w:b/>
          <w:i/>
          <w:sz w:val="24"/>
          <w:lang w:eastAsia="zh-CN"/>
        </w:rPr>
      </w:pPr>
      <w:r>
        <w:rPr>
          <w:b/>
          <w:i/>
          <w:sz w:val="24"/>
        </w:rPr>
        <w:t>L</w:t>
      </w:r>
      <w:r w:rsidR="00A47FC9">
        <w:rPr>
          <w:b/>
          <w:i/>
          <w:sz w:val="24"/>
        </w:rPr>
        <w:t>e</w:t>
      </w:r>
      <w:r w:rsidRPr="00D75767">
        <w:rPr>
          <w:b/>
          <w:i/>
          <w:sz w:val="24"/>
        </w:rPr>
        <w:t xml:space="preserve"> </w:t>
      </w:r>
      <w:r w:rsidR="00DE14E5">
        <w:rPr>
          <w:b/>
          <w:i/>
          <w:sz w:val="24"/>
        </w:rPr>
        <w:t>samedi 5</w:t>
      </w:r>
      <w:r w:rsidR="00A47FC9">
        <w:rPr>
          <w:b/>
          <w:i/>
          <w:sz w:val="24"/>
        </w:rPr>
        <w:t xml:space="preserve"> </w:t>
      </w:r>
      <w:r w:rsidR="00DE14E5">
        <w:rPr>
          <w:b/>
          <w:i/>
          <w:sz w:val="24"/>
        </w:rPr>
        <w:t>déc</w:t>
      </w:r>
      <w:r w:rsidR="00A47FC9">
        <w:rPr>
          <w:b/>
          <w:i/>
          <w:sz w:val="24"/>
        </w:rPr>
        <w:t>embre prochain</w:t>
      </w:r>
      <w:r w:rsidRPr="00D75767">
        <w:rPr>
          <w:b/>
          <w:i/>
          <w:sz w:val="24"/>
        </w:rPr>
        <w:t xml:space="preserve">, </w:t>
      </w:r>
      <w:proofErr w:type="spellStart"/>
      <w:r w:rsidR="00A47FC9">
        <w:rPr>
          <w:b/>
          <w:i/>
          <w:sz w:val="24"/>
        </w:rPr>
        <w:t>Vandana</w:t>
      </w:r>
      <w:proofErr w:type="spellEnd"/>
      <w:r w:rsidR="00A47FC9">
        <w:rPr>
          <w:b/>
          <w:i/>
          <w:sz w:val="24"/>
        </w:rPr>
        <w:t xml:space="preserve"> Shiva</w:t>
      </w:r>
      <w:r w:rsidR="003B0A5C">
        <w:rPr>
          <w:rStyle w:val="Appelnotedebasdep"/>
          <w:b/>
          <w:i/>
          <w:sz w:val="24"/>
        </w:rPr>
        <w:footnoteReference w:id="1"/>
      </w:r>
      <w:r w:rsidR="00A47FC9">
        <w:rPr>
          <w:b/>
          <w:i/>
          <w:sz w:val="24"/>
        </w:rPr>
        <w:t xml:space="preserve">, en collaboration avec </w:t>
      </w:r>
      <w:r w:rsidR="00B56B2C">
        <w:rPr>
          <w:b/>
          <w:i/>
          <w:sz w:val="24"/>
        </w:rPr>
        <w:t xml:space="preserve">La Villette,  </w:t>
      </w:r>
      <w:r w:rsidR="00A47FC9">
        <w:rPr>
          <w:b/>
          <w:i/>
          <w:sz w:val="24"/>
        </w:rPr>
        <w:t>l’association SOLIDARITÉ</w:t>
      </w:r>
      <w:r w:rsidR="00A747CA">
        <w:rPr>
          <w:b/>
          <w:i/>
          <w:sz w:val="24"/>
        </w:rPr>
        <w:t>,</w:t>
      </w:r>
      <w:r w:rsidR="00DE14E5">
        <w:rPr>
          <w:b/>
          <w:i/>
          <w:sz w:val="24"/>
        </w:rPr>
        <w:t xml:space="preserve"> les éditions Actes Sud</w:t>
      </w:r>
      <w:r w:rsidR="00B972B0">
        <w:rPr>
          <w:b/>
          <w:i/>
          <w:sz w:val="24"/>
        </w:rPr>
        <w:t xml:space="preserve">, </w:t>
      </w:r>
      <w:proofErr w:type="spellStart"/>
      <w:r w:rsidR="00B972B0">
        <w:rPr>
          <w:b/>
          <w:i/>
          <w:sz w:val="24"/>
        </w:rPr>
        <w:t>Navdanya</w:t>
      </w:r>
      <w:proofErr w:type="spellEnd"/>
      <w:r w:rsidR="00DE14E5">
        <w:rPr>
          <w:b/>
          <w:i/>
          <w:sz w:val="24"/>
        </w:rPr>
        <w:t xml:space="preserve"> et</w:t>
      </w:r>
      <w:r w:rsidR="00B56B2C">
        <w:rPr>
          <w:b/>
          <w:i/>
          <w:sz w:val="24"/>
        </w:rPr>
        <w:t xml:space="preserve"> la fondation </w:t>
      </w:r>
      <w:proofErr w:type="spellStart"/>
      <w:r w:rsidR="00B56B2C">
        <w:rPr>
          <w:b/>
          <w:i/>
          <w:sz w:val="24"/>
        </w:rPr>
        <w:t>Ekibio</w:t>
      </w:r>
      <w:proofErr w:type="spellEnd"/>
      <w:r w:rsidR="00DE14E5">
        <w:rPr>
          <w:b/>
          <w:i/>
          <w:sz w:val="24"/>
        </w:rPr>
        <w:t>,</w:t>
      </w:r>
      <w:r w:rsidR="00A747CA">
        <w:rPr>
          <w:b/>
          <w:i/>
          <w:sz w:val="24"/>
        </w:rPr>
        <w:t xml:space="preserve"> appelle citoyens et élus à s’unir pour </w:t>
      </w:r>
      <w:r w:rsidR="00942E5D">
        <w:rPr>
          <w:b/>
          <w:i/>
          <w:sz w:val="24"/>
        </w:rPr>
        <w:t xml:space="preserve">la protection de la planète et </w:t>
      </w:r>
      <w:r w:rsidR="00A747CA">
        <w:rPr>
          <w:b/>
          <w:i/>
          <w:sz w:val="24"/>
        </w:rPr>
        <w:t xml:space="preserve">le climat à travers une action symbolique à Paris.  </w:t>
      </w:r>
    </w:p>
    <w:p w:rsidR="004B5341" w:rsidRDefault="004B5341" w:rsidP="004B5341">
      <w:pPr>
        <w:spacing w:after="0" w:line="240" w:lineRule="auto"/>
        <w:jc w:val="center"/>
        <w:rPr>
          <w:b/>
          <w:sz w:val="24"/>
        </w:rPr>
      </w:pPr>
    </w:p>
    <w:p w:rsidR="006A6336" w:rsidRPr="006A6336" w:rsidRDefault="009C475B" w:rsidP="00A747CA">
      <w:pPr>
        <w:jc w:val="both"/>
        <w:rPr>
          <w:sz w:val="24"/>
        </w:rPr>
      </w:pPr>
      <w:r>
        <w:rPr>
          <w:sz w:val="24"/>
        </w:rPr>
        <w:t>L</w:t>
      </w:r>
      <w:r w:rsidR="00A747CA" w:rsidRPr="00A747CA">
        <w:rPr>
          <w:sz w:val="24"/>
        </w:rPr>
        <w:t>a conférence des Nations Un</w:t>
      </w:r>
      <w:r>
        <w:rPr>
          <w:sz w:val="24"/>
        </w:rPr>
        <w:t xml:space="preserve">ies sur le changement climatique doit être </w:t>
      </w:r>
      <w:r w:rsidR="00A747CA" w:rsidRPr="00A747CA">
        <w:rPr>
          <w:sz w:val="24"/>
        </w:rPr>
        <w:t xml:space="preserve">une invitation des peuples du monde entier à mettre en marche un changement vers une </w:t>
      </w:r>
      <w:r>
        <w:rPr>
          <w:sz w:val="24"/>
        </w:rPr>
        <w:t xml:space="preserve">agriculture nouvelle, une </w:t>
      </w:r>
      <w:r w:rsidR="00A747CA">
        <w:rPr>
          <w:sz w:val="24"/>
        </w:rPr>
        <w:t>agriculture humaine,</w:t>
      </w:r>
      <w:r w:rsidR="00A747CA" w:rsidRPr="00A747CA">
        <w:rPr>
          <w:sz w:val="24"/>
        </w:rPr>
        <w:t xml:space="preserve"> sociale, fondée sur les semences et les sols vivants, in</w:t>
      </w:r>
      <w:r w:rsidR="00A747CA">
        <w:rPr>
          <w:sz w:val="24"/>
        </w:rPr>
        <w:t xml:space="preserve">dépendante de l’énergie fossile. </w:t>
      </w:r>
    </w:p>
    <w:p w:rsidR="00CE7D51" w:rsidRDefault="00E62A65" w:rsidP="00E62A65">
      <w:pPr>
        <w:jc w:val="both"/>
        <w:rPr>
          <w:sz w:val="24"/>
        </w:rPr>
      </w:pPr>
      <w:proofErr w:type="spellStart"/>
      <w:r>
        <w:rPr>
          <w:sz w:val="24"/>
        </w:rPr>
        <w:t>Vandana</w:t>
      </w:r>
      <w:proofErr w:type="spellEnd"/>
      <w:r>
        <w:rPr>
          <w:sz w:val="24"/>
        </w:rPr>
        <w:t xml:space="preserve"> Shiva lance un </w:t>
      </w:r>
      <w:r w:rsidRPr="003C01FD">
        <w:rPr>
          <w:b/>
          <w:sz w:val="24"/>
          <w:u w:val="single"/>
        </w:rPr>
        <w:t>appel</w:t>
      </w:r>
      <w:r w:rsidR="003C01FD" w:rsidRPr="003C01FD">
        <w:rPr>
          <w:b/>
          <w:sz w:val="24"/>
          <w:u w:val="single"/>
        </w:rPr>
        <w:t xml:space="preserve"> citoyen</w:t>
      </w:r>
      <w:r>
        <w:rPr>
          <w:rStyle w:val="Appelnotedebasdep"/>
          <w:sz w:val="24"/>
        </w:rPr>
        <w:footnoteReference w:id="2"/>
      </w:r>
      <w:r>
        <w:rPr>
          <w:sz w:val="24"/>
        </w:rPr>
        <w:t xml:space="preserve"> rappelant à chacun que l</w:t>
      </w:r>
      <w:r w:rsidRPr="00E62A65">
        <w:rPr>
          <w:sz w:val="24"/>
        </w:rPr>
        <w:t xml:space="preserve">e réchauffement climatique est ainsi l’affaire de </w:t>
      </w:r>
      <w:r w:rsidR="00B972B0">
        <w:rPr>
          <w:sz w:val="24"/>
        </w:rPr>
        <w:t>tous</w:t>
      </w:r>
      <w:r w:rsidRPr="00E62A65">
        <w:rPr>
          <w:sz w:val="24"/>
        </w:rPr>
        <w:t> et</w:t>
      </w:r>
      <w:r w:rsidR="00E852B2">
        <w:rPr>
          <w:sz w:val="24"/>
        </w:rPr>
        <w:t xml:space="preserve"> que</w:t>
      </w:r>
      <w:r w:rsidRPr="00E62A65">
        <w:rPr>
          <w:sz w:val="24"/>
        </w:rPr>
        <w:t> l’action ne pourra être efficace que si les intérêts de chacun ne sont gérés qu’au travers de l’intérêt collectif, afin de préserver notre bien commun, indispensable à la vie. Pour cela nous avons tous notre rôle à jouer dans la création d’une nouvelle dynamique.</w:t>
      </w:r>
    </w:p>
    <w:p w:rsidR="00CE7D51" w:rsidRDefault="009C475B" w:rsidP="00F03EE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Afin de faire de la COP21 le terreau de cette </w:t>
      </w:r>
      <w:r w:rsidR="00CE7D51">
        <w:rPr>
          <w:sz w:val="24"/>
        </w:rPr>
        <w:t>transition agricole, ils</w:t>
      </w:r>
      <w:r w:rsidR="00443084">
        <w:rPr>
          <w:sz w:val="24"/>
        </w:rPr>
        <w:t xml:space="preserve"> </w:t>
      </w:r>
      <w:r>
        <w:rPr>
          <w:sz w:val="24"/>
        </w:rPr>
        <w:t>organisent</w:t>
      </w:r>
      <w:r w:rsidR="00443084">
        <w:rPr>
          <w:sz w:val="24"/>
        </w:rPr>
        <w:t xml:space="preserve"> </w:t>
      </w:r>
      <w:r w:rsidR="00E852B2">
        <w:rPr>
          <w:sz w:val="24"/>
        </w:rPr>
        <w:t xml:space="preserve">le samedi 5 décembre, </w:t>
      </w:r>
      <w:r w:rsidR="00443084">
        <w:rPr>
          <w:sz w:val="24"/>
        </w:rPr>
        <w:t>une journée</w:t>
      </w:r>
      <w:r w:rsidR="00E852B2">
        <w:rPr>
          <w:sz w:val="24"/>
        </w:rPr>
        <w:t xml:space="preserve"> </w:t>
      </w:r>
      <w:r w:rsidR="00443084">
        <w:rPr>
          <w:sz w:val="24"/>
        </w:rPr>
        <w:t>à haute portée symbolique</w:t>
      </w:r>
      <w:r>
        <w:rPr>
          <w:sz w:val="24"/>
        </w:rPr>
        <w:t xml:space="preserve"> le </w:t>
      </w:r>
      <w:r w:rsidR="00DE14E5">
        <w:rPr>
          <w:sz w:val="24"/>
        </w:rPr>
        <w:t>samedi 5 décembre</w:t>
      </w:r>
      <w:r w:rsidR="00CE7D51">
        <w:rPr>
          <w:sz w:val="24"/>
        </w:rPr>
        <w:t>, célébrant la richesse d</w:t>
      </w:r>
      <w:r w:rsidR="000E5B23">
        <w:rPr>
          <w:sz w:val="24"/>
        </w:rPr>
        <w:t xml:space="preserve">e nos sols et de notre planète, </w:t>
      </w:r>
      <w:r>
        <w:rPr>
          <w:sz w:val="24"/>
        </w:rPr>
        <w:t xml:space="preserve">soulignant </w:t>
      </w:r>
      <w:r w:rsidR="00CE7D51">
        <w:rPr>
          <w:sz w:val="24"/>
        </w:rPr>
        <w:t>le rôle majeur de l’agriculture dans</w:t>
      </w:r>
      <w:r w:rsidR="000E5B23">
        <w:rPr>
          <w:sz w:val="24"/>
        </w:rPr>
        <w:t xml:space="preserve"> le traitement </w:t>
      </w:r>
      <w:r w:rsidR="00EF2332">
        <w:rPr>
          <w:sz w:val="24"/>
        </w:rPr>
        <w:t>de l’enjeu</w:t>
      </w:r>
      <w:r w:rsidR="000E5B23">
        <w:rPr>
          <w:sz w:val="24"/>
        </w:rPr>
        <w:t xml:space="preserve"> climatique et </w:t>
      </w:r>
      <w:r>
        <w:rPr>
          <w:sz w:val="24"/>
        </w:rPr>
        <w:t>rappelant</w:t>
      </w:r>
      <w:r w:rsidR="000E5B23">
        <w:rPr>
          <w:sz w:val="24"/>
        </w:rPr>
        <w:t xml:space="preserve"> </w:t>
      </w:r>
      <w:r>
        <w:rPr>
          <w:sz w:val="24"/>
        </w:rPr>
        <w:t>à quel point</w:t>
      </w:r>
      <w:r w:rsidR="000E5B23">
        <w:rPr>
          <w:sz w:val="24"/>
        </w:rPr>
        <w:t xml:space="preserve"> nous sommes </w:t>
      </w:r>
      <w:r w:rsidR="00211646">
        <w:rPr>
          <w:sz w:val="24"/>
        </w:rPr>
        <w:t>tous responsables</w:t>
      </w:r>
      <w:r w:rsidR="000E5B23">
        <w:rPr>
          <w:sz w:val="24"/>
        </w:rPr>
        <w:t xml:space="preserve"> face à </w:t>
      </w:r>
      <w:r w:rsidR="00600266">
        <w:rPr>
          <w:sz w:val="24"/>
        </w:rPr>
        <w:t>cette question</w:t>
      </w:r>
      <w:r w:rsidR="00443084">
        <w:rPr>
          <w:sz w:val="24"/>
        </w:rPr>
        <w:t xml:space="preserve">. </w:t>
      </w:r>
      <w:r w:rsidR="00CE7D51">
        <w:rPr>
          <w:sz w:val="24"/>
        </w:rPr>
        <w:t xml:space="preserve"> </w:t>
      </w:r>
    </w:p>
    <w:p w:rsidR="00CE7D51" w:rsidRDefault="00E852B2" w:rsidP="00F03EEB">
      <w:pPr>
        <w:spacing w:after="0" w:line="240" w:lineRule="auto"/>
        <w:jc w:val="both"/>
        <w:rPr>
          <w:sz w:val="24"/>
        </w:rPr>
      </w:pPr>
      <w:r>
        <w:rPr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C88B2" wp14:editId="10E4DD1F">
                <wp:simplePos x="0" y="0"/>
                <wp:positionH relativeFrom="column">
                  <wp:posOffset>361315</wp:posOffset>
                </wp:positionH>
                <wp:positionV relativeFrom="paragraph">
                  <wp:posOffset>40005</wp:posOffset>
                </wp:positionV>
                <wp:extent cx="5267325" cy="1371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FD9F3" id="Rectangle 4" o:spid="_x0000_s1026" style="position:absolute;margin-left:28.45pt;margin-top:3.15pt;width:414.7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" filled="f" strokecolor="black [3213]" strokeweight="1pt"/>
            </w:pict>
          </mc:Fallback>
        </mc:AlternateContent>
      </w:r>
    </w:p>
    <w:p w:rsidR="0091285F" w:rsidRDefault="0091285F" w:rsidP="00FB6A5A">
      <w:pPr>
        <w:spacing w:after="0" w:line="24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Rencontre avec </w:t>
      </w:r>
      <w:proofErr w:type="spellStart"/>
      <w:r>
        <w:rPr>
          <w:sz w:val="26"/>
          <w:szCs w:val="26"/>
          <w:u w:val="single"/>
        </w:rPr>
        <w:t>Vandana</w:t>
      </w:r>
      <w:proofErr w:type="spellEnd"/>
      <w:r>
        <w:rPr>
          <w:sz w:val="26"/>
          <w:szCs w:val="26"/>
          <w:u w:val="single"/>
        </w:rPr>
        <w:t xml:space="preserve"> Shiva</w:t>
      </w:r>
    </w:p>
    <w:p w:rsidR="0091285F" w:rsidRPr="00E852B2" w:rsidRDefault="0091285F" w:rsidP="00E852B2">
      <w:pPr>
        <w:spacing w:after="0" w:line="276" w:lineRule="auto"/>
        <w:jc w:val="center"/>
        <w:rPr>
          <w:i/>
          <w:sz w:val="24"/>
        </w:rPr>
      </w:pPr>
      <w:r w:rsidRPr="0091285F">
        <w:rPr>
          <w:i/>
          <w:sz w:val="24"/>
        </w:rPr>
        <w:t>Militante féministe et écologiste indienne, Prix Nobel alternatif</w:t>
      </w:r>
      <w:r>
        <w:rPr>
          <w:b/>
          <w:i/>
          <w:sz w:val="26"/>
          <w:szCs w:val="26"/>
        </w:rPr>
        <w:br/>
      </w:r>
      <w:r w:rsidRPr="0091285F">
        <w:rPr>
          <w:b/>
          <w:i/>
          <w:sz w:val="26"/>
          <w:szCs w:val="26"/>
        </w:rPr>
        <w:t>Samedi 5 décembre</w:t>
      </w:r>
    </w:p>
    <w:p w:rsidR="00444EC8" w:rsidRPr="00444EC8" w:rsidRDefault="00444EC8" w:rsidP="00211646">
      <w:pPr>
        <w:spacing w:after="0" w:line="276" w:lineRule="auto"/>
        <w:jc w:val="center"/>
        <w:rPr>
          <w:b/>
          <w:sz w:val="26"/>
          <w:szCs w:val="26"/>
        </w:rPr>
      </w:pPr>
      <w:r w:rsidRPr="00444EC8">
        <w:rPr>
          <w:sz w:val="26"/>
          <w:szCs w:val="26"/>
        </w:rPr>
        <w:t>1</w:t>
      </w:r>
      <w:r w:rsidR="00E5172E">
        <w:rPr>
          <w:sz w:val="26"/>
          <w:szCs w:val="26"/>
        </w:rPr>
        <w:t>5h30</w:t>
      </w:r>
      <w:r w:rsidRPr="00444EC8">
        <w:rPr>
          <w:sz w:val="26"/>
          <w:szCs w:val="26"/>
        </w:rPr>
        <w:t xml:space="preserve"> – 17h :</w:t>
      </w:r>
      <w:r>
        <w:rPr>
          <w:b/>
          <w:sz w:val="26"/>
          <w:szCs w:val="26"/>
        </w:rPr>
        <w:t xml:space="preserve"> </w:t>
      </w:r>
      <w:r w:rsidR="00C0223E">
        <w:rPr>
          <w:b/>
          <w:sz w:val="26"/>
          <w:szCs w:val="26"/>
        </w:rPr>
        <w:t xml:space="preserve">rencontre, </w:t>
      </w:r>
      <w:r w:rsidR="00E852B2">
        <w:rPr>
          <w:b/>
          <w:sz w:val="26"/>
          <w:szCs w:val="26"/>
        </w:rPr>
        <w:t xml:space="preserve">échange et </w:t>
      </w:r>
      <w:r w:rsidR="0091285F" w:rsidRPr="0091285F">
        <w:rPr>
          <w:b/>
          <w:sz w:val="26"/>
          <w:szCs w:val="26"/>
        </w:rPr>
        <w:t xml:space="preserve">plantation citoyenne </w:t>
      </w:r>
    </w:p>
    <w:tbl>
      <w:tblPr>
        <w:tblW w:w="476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8605"/>
      </w:tblGrid>
      <w:tr w:rsidR="00444EC8" w:rsidRPr="00DE14E5" w:rsidTr="00E852B2">
        <w:trPr>
          <w:trHeight w:val="257"/>
        </w:trPr>
        <w:tc>
          <w:tcPr>
            <w:tcW w:w="313" w:type="dxa"/>
            <w:shd w:val="clear" w:color="auto" w:fill="FFFFFF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44EC8" w:rsidRDefault="00444EC8" w:rsidP="00211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44EC8" w:rsidRPr="00DE14E5" w:rsidRDefault="00444EC8" w:rsidP="00211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B2C" w:rsidRPr="00E852B2" w:rsidRDefault="00E852B2" w:rsidP="00E852B2">
            <w:pPr>
              <w:spacing w:after="0" w:line="276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i/>
                <w:sz w:val="24"/>
              </w:rPr>
              <w:t xml:space="preserve">Les </w:t>
            </w:r>
            <w:r w:rsidR="00E62A65">
              <w:rPr>
                <w:i/>
                <w:sz w:val="24"/>
              </w:rPr>
              <w:t xml:space="preserve">Jardins passagers du parc de La Villette –  </w:t>
            </w:r>
            <w:r>
              <w:rPr>
                <w:rFonts w:eastAsia="Times New Roman" w:cs="Arial"/>
                <w:i/>
                <w:sz w:val="24"/>
                <w:szCs w:val="24"/>
                <w:lang w:eastAsia="fr-FR"/>
              </w:rPr>
              <w:t>211, a</w:t>
            </w:r>
            <w:r w:rsidR="00E62A65" w:rsidRPr="00DE14E5">
              <w:rPr>
                <w:rFonts w:eastAsia="Times New Roman" w:cs="Arial"/>
                <w:i/>
                <w:sz w:val="24"/>
                <w:szCs w:val="24"/>
                <w:lang w:eastAsia="fr-FR"/>
              </w:rPr>
              <w:t xml:space="preserve">venue Jean Jaurès, </w:t>
            </w:r>
            <w:r w:rsidR="00E62A65" w:rsidRPr="00CB24E7">
              <w:rPr>
                <w:rFonts w:eastAsia="Times New Roman" w:cs="Arial"/>
                <w:i/>
                <w:sz w:val="24"/>
                <w:szCs w:val="24"/>
                <w:lang w:eastAsia="fr-FR"/>
              </w:rPr>
              <w:t>Pari</w:t>
            </w:r>
            <w:r w:rsidR="00E62A65" w:rsidRPr="00DE14E5">
              <w:rPr>
                <w:rFonts w:eastAsia="Times New Roman" w:cs="Arial"/>
                <w:i/>
                <w:sz w:val="24"/>
                <w:szCs w:val="24"/>
                <w:lang w:eastAsia="fr-FR"/>
              </w:rPr>
              <w:t>s</w:t>
            </w:r>
            <w:r w:rsidR="00E62A65" w:rsidRPr="00CB24E7">
              <w:rPr>
                <w:rFonts w:eastAsia="Times New Roman" w:cs="Arial"/>
                <w:i/>
                <w:sz w:val="24"/>
                <w:szCs w:val="24"/>
                <w:lang w:eastAsia="fr-FR"/>
              </w:rPr>
              <w:t xml:space="preserve"> 19</w:t>
            </w:r>
            <w:r>
              <w:rPr>
                <w:rFonts w:eastAsia="Times New Roman" w:cs="Arial"/>
                <w:i/>
                <w:sz w:val="24"/>
                <w:szCs w:val="24"/>
                <w:vertAlign w:val="superscript"/>
                <w:lang w:eastAsia="fr-FR"/>
              </w:rPr>
              <w:t>ème</w:t>
            </w:r>
          </w:p>
        </w:tc>
      </w:tr>
    </w:tbl>
    <w:p w:rsidR="00BC53A3" w:rsidRPr="00BC53A3" w:rsidRDefault="0091285F" w:rsidP="00BC53A3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>La plantation citoyenne</w:t>
      </w:r>
      <w:r w:rsidR="00BC53A3" w:rsidRPr="00BC53A3">
        <w:rPr>
          <w:i/>
          <w:sz w:val="24"/>
        </w:rPr>
        <w:t xml:space="preserve"> sera suivie </w:t>
      </w:r>
      <w:r w:rsidR="00E852B2">
        <w:rPr>
          <w:i/>
          <w:sz w:val="24"/>
        </w:rPr>
        <w:t>de la rencontre</w:t>
      </w:r>
      <w:r w:rsidR="00BC53A3" w:rsidRPr="00BC53A3">
        <w:rPr>
          <w:i/>
          <w:sz w:val="24"/>
        </w:rPr>
        <w:t xml:space="preserve"> «</w:t>
      </w:r>
      <w:r w:rsidR="00E852B2">
        <w:rPr>
          <w:i/>
          <w:sz w:val="24"/>
        </w:rPr>
        <w:t> C’est possible »  à la Grande h</w:t>
      </w:r>
      <w:r w:rsidR="00BC53A3" w:rsidRPr="00BC53A3">
        <w:rPr>
          <w:i/>
          <w:sz w:val="24"/>
        </w:rPr>
        <w:t>alle </w:t>
      </w:r>
      <w:r w:rsidR="00BC53A3">
        <w:rPr>
          <w:i/>
          <w:sz w:val="24"/>
        </w:rPr>
        <w:t xml:space="preserve"> à 20h, </w:t>
      </w:r>
      <w:r w:rsidR="00E62A65" w:rsidRPr="00E62A65">
        <w:rPr>
          <w:i/>
          <w:sz w:val="24"/>
        </w:rPr>
        <w:t>avec la présence d’hommes et de femmes qui recherchent des solutions concrètes, et participent ainsi au changement nécessaire à notre avenir</w:t>
      </w:r>
      <w:r w:rsidR="00E62A65">
        <w:rPr>
          <w:i/>
          <w:sz w:val="24"/>
        </w:rPr>
        <w:t xml:space="preserve"> : </w:t>
      </w:r>
      <w:proofErr w:type="spellStart"/>
      <w:r w:rsidR="00BC53A3" w:rsidRPr="00BC53A3">
        <w:rPr>
          <w:i/>
          <w:sz w:val="24"/>
        </w:rPr>
        <w:t>Vandana</w:t>
      </w:r>
      <w:proofErr w:type="spellEnd"/>
      <w:r w:rsidR="00BC53A3" w:rsidRPr="00BC53A3">
        <w:rPr>
          <w:i/>
          <w:sz w:val="24"/>
        </w:rPr>
        <w:t xml:space="preserve"> Shiva, Emmanuel Druon, chef d’entreprise pionnier de l’économie circulaire, Lamya </w:t>
      </w:r>
      <w:proofErr w:type="spellStart"/>
      <w:r w:rsidR="00BC53A3" w:rsidRPr="00BC53A3">
        <w:rPr>
          <w:i/>
          <w:sz w:val="24"/>
        </w:rPr>
        <w:t>Essemlali</w:t>
      </w:r>
      <w:proofErr w:type="spellEnd"/>
      <w:r w:rsidR="00BC53A3" w:rsidRPr="00BC53A3">
        <w:rPr>
          <w:i/>
          <w:sz w:val="24"/>
        </w:rPr>
        <w:t xml:space="preserve"> et Paul Watson, éco-guerriers des océans et Rob Hopkins, cofondateur du mouvement des villes en Transition</w:t>
      </w:r>
      <w:r w:rsidR="00E852B2">
        <w:rPr>
          <w:i/>
          <w:sz w:val="24"/>
        </w:rPr>
        <w:t>.</w:t>
      </w:r>
      <w:r w:rsidR="00E852B2" w:rsidRPr="00E852B2">
        <w:rPr>
          <w:i/>
          <w:sz w:val="24"/>
        </w:rPr>
        <w:t xml:space="preserve"> Organisée par La Villette en partenariat avec Actes Sud, la rencontre sera animée par Lionel </w:t>
      </w:r>
      <w:proofErr w:type="spellStart"/>
      <w:r w:rsidR="00E852B2" w:rsidRPr="00E852B2">
        <w:rPr>
          <w:i/>
          <w:sz w:val="24"/>
        </w:rPr>
        <w:t>Astruc</w:t>
      </w:r>
      <w:proofErr w:type="spellEnd"/>
      <w:r w:rsidR="00E852B2" w:rsidRPr="00E852B2">
        <w:rPr>
          <w:i/>
          <w:sz w:val="24"/>
        </w:rPr>
        <w:t xml:space="preserve"> et Cyril Dion.</w:t>
      </w:r>
    </w:p>
    <w:p w:rsidR="00211646" w:rsidRPr="0052534E" w:rsidRDefault="00211646" w:rsidP="00211646">
      <w:pPr>
        <w:pBdr>
          <w:bottom w:val="single" w:sz="12" w:space="1" w:color="auto"/>
        </w:pBdr>
        <w:rPr>
          <w:sz w:val="14"/>
        </w:rPr>
      </w:pPr>
    </w:p>
    <w:p w:rsidR="00946C23" w:rsidRPr="00FB6A5A" w:rsidRDefault="00211646" w:rsidP="00FB6A5A">
      <w:pPr>
        <w:tabs>
          <w:tab w:val="left" w:pos="3750"/>
        </w:tabs>
        <w:spacing w:after="0"/>
        <w:rPr>
          <w:rFonts w:ascii="Century Gothic" w:hAnsi="Century Gothic"/>
          <w:b/>
          <w:sz w:val="26"/>
          <w:szCs w:val="26"/>
        </w:rPr>
      </w:pPr>
      <w:r w:rsidRPr="001738EB">
        <w:rPr>
          <w:rFonts w:ascii="Century Gothic" w:hAnsi="Century Gothic"/>
          <w:b/>
          <w:sz w:val="26"/>
          <w:szCs w:val="26"/>
        </w:rPr>
        <w:t xml:space="preserve">CONTACT PRESSE  </w:t>
      </w:r>
      <w:r w:rsidR="00FB6A5A">
        <w:rPr>
          <w:rFonts w:ascii="Century Gothic" w:hAnsi="Century Gothic"/>
          <w:b/>
          <w:sz w:val="26"/>
          <w:szCs w:val="26"/>
        </w:rPr>
        <w:br/>
      </w:r>
      <w:r w:rsidRPr="00B56B2C">
        <w:rPr>
          <w:b/>
          <w:sz w:val="24"/>
          <w:lang w:val="en-US"/>
        </w:rPr>
        <w:t>Clotilde BATO</w:t>
      </w:r>
      <w:r w:rsidRPr="00B56B2C">
        <w:rPr>
          <w:sz w:val="24"/>
          <w:lang w:val="en-US"/>
        </w:rPr>
        <w:t xml:space="preserve"> – 06 32 34 38 41 – </w:t>
      </w:r>
      <w:hyperlink r:id="rId8" w:history="1">
        <w:r w:rsidR="00B56B2C" w:rsidRPr="00CA78B6">
          <w:rPr>
            <w:rStyle w:val="Lienhypertexte"/>
            <w:sz w:val="24"/>
            <w:lang w:val="en-US"/>
          </w:rPr>
          <w:t>clotilde.bato@solidarite.asso.fr</w:t>
        </w:r>
      </w:hyperlink>
      <w:r w:rsidR="00B56B2C">
        <w:rPr>
          <w:sz w:val="24"/>
          <w:lang w:val="en-US"/>
        </w:rPr>
        <w:t xml:space="preserve"> </w:t>
      </w:r>
      <w:r w:rsidRPr="00B56B2C">
        <w:rPr>
          <w:sz w:val="24"/>
          <w:lang w:val="en-US"/>
        </w:rPr>
        <w:t xml:space="preserve">  </w:t>
      </w:r>
      <w:r w:rsidR="00FB6A5A">
        <w:rPr>
          <w:sz w:val="24"/>
          <w:lang w:val="en-US"/>
        </w:rPr>
        <w:br/>
      </w:r>
      <w:r w:rsidR="00B56B2C" w:rsidRPr="00B56B2C">
        <w:rPr>
          <w:b/>
          <w:sz w:val="24"/>
        </w:rPr>
        <w:t>Sophie PATEY</w:t>
      </w:r>
      <w:r w:rsidR="00B56B2C">
        <w:rPr>
          <w:sz w:val="24"/>
        </w:rPr>
        <w:t xml:space="preserve">  -  01 55 42 14 43  -  </w:t>
      </w:r>
      <w:hyperlink r:id="rId9" w:history="1">
        <w:r w:rsidR="00B56B2C" w:rsidRPr="00CA78B6">
          <w:rPr>
            <w:rStyle w:val="Lienhypertexte"/>
            <w:sz w:val="24"/>
          </w:rPr>
          <w:t>s.patey@actes-sud.fr</w:t>
        </w:r>
      </w:hyperlink>
      <w:r w:rsidR="00B56B2C">
        <w:rPr>
          <w:sz w:val="24"/>
        </w:rPr>
        <w:t xml:space="preserve"> </w:t>
      </w:r>
    </w:p>
    <w:sectPr w:rsidR="00946C23" w:rsidRPr="00FB6A5A" w:rsidSect="00934AE5">
      <w:headerReference w:type="default" r:id="rId10"/>
      <w:pgSz w:w="11906" w:h="16838"/>
      <w:pgMar w:top="1417" w:right="1274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41" w:rsidRDefault="004B5341" w:rsidP="004B5341">
      <w:pPr>
        <w:spacing w:after="0" w:line="240" w:lineRule="auto"/>
      </w:pPr>
      <w:r>
        <w:separator/>
      </w:r>
    </w:p>
  </w:endnote>
  <w:endnote w:type="continuationSeparator" w:id="0">
    <w:p w:rsidR="004B5341" w:rsidRDefault="004B5341" w:rsidP="004B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41" w:rsidRDefault="004B5341" w:rsidP="004B5341">
      <w:pPr>
        <w:spacing w:after="0" w:line="240" w:lineRule="auto"/>
      </w:pPr>
      <w:r>
        <w:separator/>
      </w:r>
    </w:p>
  </w:footnote>
  <w:footnote w:type="continuationSeparator" w:id="0">
    <w:p w:rsidR="004B5341" w:rsidRDefault="004B5341" w:rsidP="004B5341">
      <w:pPr>
        <w:spacing w:after="0" w:line="240" w:lineRule="auto"/>
      </w:pPr>
      <w:r>
        <w:continuationSeparator/>
      </w:r>
    </w:p>
  </w:footnote>
  <w:footnote w:id="1">
    <w:p w:rsidR="003B0A5C" w:rsidRPr="00E62A65" w:rsidRDefault="003B0A5C" w:rsidP="00FB6A5A">
      <w:pPr>
        <w:spacing w:after="100" w:afterAutospacing="1" w:line="240" w:lineRule="auto"/>
        <w:jc w:val="both"/>
        <w:rPr>
          <w:sz w:val="26"/>
          <w:szCs w:val="26"/>
        </w:rPr>
      </w:pPr>
      <w:r>
        <w:rPr>
          <w:rStyle w:val="Appelnotedebasdep"/>
        </w:rPr>
        <w:footnoteRef/>
      </w:r>
      <w:r>
        <w:t xml:space="preserve"> </w:t>
      </w:r>
      <w:r w:rsidR="0091285F" w:rsidRPr="003B0A5C">
        <w:rPr>
          <w:sz w:val="18"/>
          <w:szCs w:val="18"/>
        </w:rPr>
        <w:t>Docteur en sciences et militante féministe et écologiste indienne</w:t>
      </w:r>
      <w:r w:rsidR="0091285F">
        <w:rPr>
          <w:sz w:val="18"/>
          <w:szCs w:val="18"/>
        </w:rPr>
        <w:t>, Prix Nobel alternatif, co-fondatrice du mouvement altermondialiste</w:t>
      </w:r>
      <w:r w:rsidR="00E62A65">
        <w:rPr>
          <w:sz w:val="18"/>
          <w:szCs w:val="18"/>
        </w:rPr>
        <w:t> </w:t>
      </w:r>
    </w:p>
  </w:footnote>
  <w:footnote w:id="2">
    <w:p w:rsidR="00E62A65" w:rsidRDefault="00E62A65" w:rsidP="00FB6A5A">
      <w:pPr>
        <w:pStyle w:val="Notedebasdepage"/>
        <w:spacing w:after="100" w:afterAutospacing="1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9A1734" w:rsidRPr="002518EF">
          <w:rPr>
            <w:rStyle w:val="Lienhypertexte"/>
          </w:rPr>
          <w:t>http://www.solidarite.asso.fr/-CAMPAGNE-Pacte-citoyen-pour-la-</w:t>
        </w:r>
      </w:hyperlink>
      <w:r w:rsidR="009A1734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41" w:rsidRDefault="00B972B0" w:rsidP="004B5341">
    <w:pPr>
      <w:pStyle w:val="En-tte"/>
      <w:jc w:val="right"/>
      <w:rPr>
        <w:rFonts w:ascii="Century Gothic" w:hAnsi="Century Gothic" w:cs="Tahoma"/>
        <w:sz w:val="6"/>
      </w:rPr>
    </w:pPr>
    <w:r>
      <w:rPr>
        <w:rFonts w:ascii="Century Gothic" w:hAnsi="Century Gothic" w:cs="Tahoma"/>
        <w:noProof/>
        <w:lang w:eastAsia="fr-FR"/>
      </w:rPr>
      <w:drawing>
        <wp:anchor distT="0" distB="0" distL="114300" distR="114300" simplePos="0" relativeHeight="251662336" behindDoc="1" locked="0" layoutInCell="1" allowOverlap="1" wp14:anchorId="51511CCB" wp14:editId="2FCA8584">
          <wp:simplePos x="0" y="0"/>
          <wp:positionH relativeFrom="column">
            <wp:posOffset>3714115</wp:posOffset>
          </wp:positionH>
          <wp:positionV relativeFrom="paragraph">
            <wp:posOffset>-220345</wp:posOffset>
          </wp:positionV>
          <wp:extent cx="524510" cy="552450"/>
          <wp:effectExtent l="0" t="0" r="8890" b="0"/>
          <wp:wrapTight wrapText="bothSides">
            <wp:wrapPolygon edited="0">
              <wp:start x="0" y="0"/>
              <wp:lineTo x="0" y="20855"/>
              <wp:lineTo x="21182" y="20855"/>
              <wp:lineTo x="2118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AVDANY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1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6D7254B" wp14:editId="46BE83E4">
          <wp:simplePos x="0" y="0"/>
          <wp:positionH relativeFrom="column">
            <wp:posOffset>2780665</wp:posOffset>
          </wp:positionH>
          <wp:positionV relativeFrom="paragraph">
            <wp:posOffset>-217170</wp:posOffset>
          </wp:positionV>
          <wp:extent cx="861819" cy="609600"/>
          <wp:effectExtent l="0" t="0" r="0" b="0"/>
          <wp:wrapTight wrapText="bothSides">
            <wp:wrapPolygon edited="0">
              <wp:start x="0" y="0"/>
              <wp:lineTo x="0" y="20925"/>
              <wp:lineTo x="21011" y="20925"/>
              <wp:lineTo x="2101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at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819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4E7">
      <w:rPr>
        <w:rFonts w:ascii="Century Gothic" w:hAnsi="Century Gothic" w:cs="Tahoma"/>
        <w:noProof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 wp14:anchorId="15D68CE9" wp14:editId="62E87A45">
          <wp:simplePos x="0" y="0"/>
          <wp:positionH relativeFrom="column">
            <wp:posOffset>1513840</wp:posOffset>
          </wp:positionH>
          <wp:positionV relativeFrom="paragraph">
            <wp:posOffset>48260</wp:posOffset>
          </wp:positionV>
          <wp:extent cx="1143000" cy="156210"/>
          <wp:effectExtent l="0" t="0" r="0" b="0"/>
          <wp:wrapTight wrapText="bothSides">
            <wp:wrapPolygon edited="0">
              <wp:start x="0" y="0"/>
              <wp:lineTo x="0" y="18439"/>
              <wp:lineTo x="21240" y="18439"/>
              <wp:lineTo x="21240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p-95b7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5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341">
      <w:rPr>
        <w:rFonts w:ascii="Century Gothic" w:hAnsi="Century Gothic"/>
        <w:noProof/>
        <w:sz w:val="40"/>
        <w:lang w:eastAsia="fr-FR"/>
      </w:rPr>
      <w:drawing>
        <wp:anchor distT="0" distB="0" distL="114300" distR="114300" simplePos="0" relativeHeight="251658240" behindDoc="1" locked="0" layoutInCell="1" allowOverlap="1" wp14:anchorId="0BA788AE" wp14:editId="353325FF">
          <wp:simplePos x="0" y="0"/>
          <wp:positionH relativeFrom="column">
            <wp:posOffset>513715</wp:posOffset>
          </wp:positionH>
          <wp:positionV relativeFrom="paragraph">
            <wp:posOffset>-163830</wp:posOffset>
          </wp:positionV>
          <wp:extent cx="880745" cy="552450"/>
          <wp:effectExtent l="0" t="0" r="0" b="0"/>
          <wp:wrapTight wrapText="bothSides">
            <wp:wrapPolygon edited="0">
              <wp:start x="0" y="0"/>
              <wp:lineTo x="0" y="20855"/>
              <wp:lineTo x="21024" y="20855"/>
              <wp:lineTo x="21024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rré.png"/>
                  <pic:cNvPicPr/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73" b="14628"/>
                  <a:stretch/>
                </pic:blipFill>
                <pic:spPr bwMode="auto">
                  <a:xfrm>
                    <a:off x="0" y="0"/>
                    <a:ext cx="88074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971">
      <w:rPr>
        <w:rFonts w:ascii="Century Gothic" w:hAnsi="Century Gothic" w:cs="Tahoma"/>
        <w:noProof/>
        <w:sz w:val="32"/>
        <w:szCs w:val="32"/>
        <w:lang w:eastAsia="fr-FR"/>
      </w:rPr>
      <w:drawing>
        <wp:anchor distT="0" distB="0" distL="114300" distR="114300" simplePos="0" relativeHeight="251660288" behindDoc="1" locked="0" layoutInCell="1" allowOverlap="1" wp14:anchorId="479BC48F" wp14:editId="3DD071D3">
          <wp:simplePos x="0" y="0"/>
          <wp:positionH relativeFrom="column">
            <wp:posOffset>-686435</wp:posOffset>
          </wp:positionH>
          <wp:positionV relativeFrom="paragraph">
            <wp:posOffset>-170180</wp:posOffset>
          </wp:positionV>
          <wp:extent cx="1104900" cy="558800"/>
          <wp:effectExtent l="0" t="0" r="0" b="0"/>
          <wp:wrapTight wrapText="bothSides">
            <wp:wrapPolygon edited="0">
              <wp:start x="0" y="0"/>
              <wp:lineTo x="0" y="20618"/>
              <wp:lineTo x="21228" y="20618"/>
              <wp:lineTo x="2122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lavillette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5341" w:rsidRPr="00B972B0" w:rsidRDefault="00B972B0" w:rsidP="004B5341">
    <w:pPr>
      <w:pStyle w:val="En-tte"/>
      <w:jc w:val="right"/>
      <w:rPr>
        <w:rFonts w:ascii="Century Gothic" w:hAnsi="Century Gothic" w:cs="Tahoma"/>
        <w:sz w:val="18"/>
        <w:szCs w:val="18"/>
      </w:rPr>
    </w:pPr>
    <w:r w:rsidRPr="00B972B0">
      <w:rPr>
        <w:rFonts w:ascii="Century Gothic" w:hAnsi="Century Gothic" w:cs="Tahoma"/>
        <w:sz w:val="18"/>
        <w:szCs w:val="18"/>
      </w:rPr>
      <w:t>COMMUNIQUÉ DE</w:t>
    </w:r>
    <w:r w:rsidR="00706971" w:rsidRPr="00B972B0">
      <w:rPr>
        <w:rFonts w:ascii="Century Gothic" w:hAnsi="Century Gothic" w:cs="Tahoma"/>
        <w:sz w:val="18"/>
        <w:szCs w:val="18"/>
      </w:rPr>
      <w:t>PRESSE</w:t>
    </w:r>
    <w:r>
      <w:rPr>
        <w:rFonts w:ascii="Century Gothic" w:hAnsi="Century Gothic" w:cs="Tahoma"/>
        <w:sz w:val="18"/>
        <w:szCs w:val="18"/>
      </w:rPr>
      <w:br/>
      <w:t xml:space="preserve">      </w:t>
    </w:r>
  </w:p>
  <w:p w:rsidR="004B5341" w:rsidRPr="00B972B0" w:rsidRDefault="00B972B0" w:rsidP="00706971">
    <w:pPr>
      <w:pStyle w:val="En-tte"/>
      <w:tabs>
        <w:tab w:val="left" w:pos="210"/>
        <w:tab w:val="right" w:pos="4572"/>
      </w:tabs>
      <w:rPr>
        <w:rFonts w:ascii="Century Gothic" w:hAnsi="Century Gothic" w:cs="Tahoma"/>
        <w:b/>
        <w:sz w:val="16"/>
        <w:szCs w:val="16"/>
      </w:rPr>
    </w:pPr>
    <w:r>
      <w:rPr>
        <w:rFonts w:ascii="Century Gothic" w:hAnsi="Century Gothic" w:cs="Tahoma"/>
        <w:b/>
        <w:sz w:val="16"/>
        <w:szCs w:val="16"/>
      </w:rPr>
      <w:t xml:space="preserve">   </w:t>
    </w:r>
    <w:r w:rsidRPr="00B972B0">
      <w:rPr>
        <w:rFonts w:ascii="Century Gothic" w:hAnsi="Century Gothic" w:cs="Tahoma"/>
        <w:b/>
        <w:sz w:val="16"/>
        <w:szCs w:val="16"/>
      </w:rPr>
      <w:t>NAVDANYA</w:t>
    </w:r>
    <w:r w:rsidR="00706971" w:rsidRPr="00B972B0">
      <w:rPr>
        <w:rFonts w:ascii="Century Gothic" w:hAnsi="Century Gothic" w:cs="Tahoma"/>
        <w:b/>
        <w:sz w:val="16"/>
        <w:szCs w:val="16"/>
      </w:rPr>
      <w:tab/>
    </w:r>
    <w:r w:rsidR="00706971" w:rsidRPr="00B972B0">
      <w:rPr>
        <w:rFonts w:ascii="Century Gothic" w:hAnsi="Century Gothic" w:cs="Tahoma"/>
        <w:b/>
        <w:sz w:val="16"/>
        <w:szCs w:val="16"/>
      </w:rPr>
      <w:tab/>
    </w:r>
    <w:r w:rsidR="00706971" w:rsidRPr="00B972B0">
      <w:rPr>
        <w:rFonts w:ascii="Century Gothic" w:hAnsi="Century Gothic" w:cs="Tahoma"/>
        <w:b/>
        <w:sz w:val="16"/>
        <w:szCs w:val="16"/>
      </w:rPr>
      <w:tab/>
    </w:r>
    <w:r w:rsidR="00706971" w:rsidRPr="00B972B0">
      <w:rPr>
        <w:rFonts w:ascii="Century Gothic" w:hAnsi="Century Gothic" w:cs="Tahoma"/>
        <w:b/>
        <w:sz w:val="16"/>
        <w:szCs w:val="16"/>
      </w:rPr>
      <w:tab/>
    </w:r>
    <w:r w:rsidRPr="00B972B0">
      <w:rPr>
        <w:rFonts w:ascii="Century Gothic" w:hAnsi="Century Gothic" w:cs="Tahoma"/>
        <w:b/>
        <w:sz w:val="16"/>
        <w:szCs w:val="16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4DDC"/>
    <w:multiLevelType w:val="hybridMultilevel"/>
    <w:tmpl w:val="EF10C56C"/>
    <w:lvl w:ilvl="0" w:tplc="E94A4AA4">
      <w:start w:val="157"/>
      <w:numFmt w:val="bullet"/>
      <w:lvlText w:val="-"/>
      <w:lvlJc w:val="left"/>
      <w:pPr>
        <w:ind w:left="720" w:hanging="360"/>
      </w:pPr>
      <w:rPr>
        <w:rFonts w:ascii="HelveticaNeueLTStd-Md" w:eastAsia="SimSun" w:hAnsi="HelveticaNeueLTStd-Md" w:cs="HelveticaNeueLTStd-M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41"/>
    <w:rsid w:val="000034E5"/>
    <w:rsid w:val="000A33C9"/>
    <w:rsid w:val="000A594D"/>
    <w:rsid w:val="000A7CE3"/>
    <w:rsid w:val="000E5B23"/>
    <w:rsid w:val="001738EB"/>
    <w:rsid w:val="001A0EC9"/>
    <w:rsid w:val="001A0FC8"/>
    <w:rsid w:val="001A5420"/>
    <w:rsid w:val="00211646"/>
    <w:rsid w:val="002A6D48"/>
    <w:rsid w:val="002D6AF5"/>
    <w:rsid w:val="00362688"/>
    <w:rsid w:val="003B0A5C"/>
    <w:rsid w:val="003C01FD"/>
    <w:rsid w:val="00443084"/>
    <w:rsid w:val="00444EC8"/>
    <w:rsid w:val="004734BD"/>
    <w:rsid w:val="00485454"/>
    <w:rsid w:val="00492C7D"/>
    <w:rsid w:val="004A6C2B"/>
    <w:rsid w:val="004B5341"/>
    <w:rsid w:val="005512A8"/>
    <w:rsid w:val="0055133D"/>
    <w:rsid w:val="00600266"/>
    <w:rsid w:val="00622869"/>
    <w:rsid w:val="006A6336"/>
    <w:rsid w:val="00706971"/>
    <w:rsid w:val="007605DC"/>
    <w:rsid w:val="00861F18"/>
    <w:rsid w:val="008900D9"/>
    <w:rsid w:val="008C0FB3"/>
    <w:rsid w:val="008D2291"/>
    <w:rsid w:val="0091285F"/>
    <w:rsid w:val="00934AE5"/>
    <w:rsid w:val="00942E5D"/>
    <w:rsid w:val="00946C23"/>
    <w:rsid w:val="009510D2"/>
    <w:rsid w:val="009A1734"/>
    <w:rsid w:val="009C475B"/>
    <w:rsid w:val="009C661E"/>
    <w:rsid w:val="00A47FC9"/>
    <w:rsid w:val="00A747CA"/>
    <w:rsid w:val="00B56B2C"/>
    <w:rsid w:val="00B765C8"/>
    <w:rsid w:val="00B972B0"/>
    <w:rsid w:val="00BC352D"/>
    <w:rsid w:val="00BC53A3"/>
    <w:rsid w:val="00C0223E"/>
    <w:rsid w:val="00CB24E7"/>
    <w:rsid w:val="00CD6455"/>
    <w:rsid w:val="00CE7D51"/>
    <w:rsid w:val="00D75767"/>
    <w:rsid w:val="00D92446"/>
    <w:rsid w:val="00DE14E5"/>
    <w:rsid w:val="00E03FFF"/>
    <w:rsid w:val="00E40398"/>
    <w:rsid w:val="00E5172E"/>
    <w:rsid w:val="00E62A65"/>
    <w:rsid w:val="00E852B2"/>
    <w:rsid w:val="00EF2332"/>
    <w:rsid w:val="00F03EEB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7848A31-9AE4-4753-BD7D-FAD9486F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341"/>
  </w:style>
  <w:style w:type="paragraph" w:styleId="Pieddepage">
    <w:name w:val="footer"/>
    <w:basedOn w:val="Normal"/>
    <w:link w:val="PieddepageCar"/>
    <w:uiPriority w:val="99"/>
    <w:unhideWhenUsed/>
    <w:rsid w:val="004B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341"/>
  </w:style>
  <w:style w:type="character" w:styleId="Lienhypertexte">
    <w:name w:val="Hyperlink"/>
    <w:basedOn w:val="Policepardfaut"/>
    <w:uiPriority w:val="99"/>
    <w:unhideWhenUsed/>
    <w:rsid w:val="001738EB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0A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0A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0A5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56B2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56B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6B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6B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6B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6B2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56B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tilde.bato@solidarite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patey@actes-sud.f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idarite.asso.fr/-CAMPAGNE-Pacte-citoyen-pour-la-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5.jp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A936-7AC2-4440-821F-10E2D611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 Manuela</dc:creator>
  <cp:keywords/>
  <dc:description/>
  <cp:lastModifiedBy>FORLETTA Loraine</cp:lastModifiedBy>
  <cp:revision>2</cp:revision>
  <cp:lastPrinted>2015-11-20T08:45:00Z</cp:lastPrinted>
  <dcterms:created xsi:type="dcterms:W3CDTF">2016-07-26T17:10:00Z</dcterms:created>
  <dcterms:modified xsi:type="dcterms:W3CDTF">2016-07-26T17:10:00Z</dcterms:modified>
</cp:coreProperties>
</file>